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615" w:rsidRDefault="00A14615" w:rsidP="0081628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A181F" w:rsidRPr="00EA181F" w:rsidTr="00EA181F">
        <w:trPr>
          <w:trHeight w:val="567"/>
        </w:trPr>
        <w:tc>
          <w:tcPr>
            <w:tcW w:w="9212" w:type="dxa"/>
            <w:gridSpan w:val="2"/>
            <w:vAlign w:val="center"/>
          </w:tcPr>
          <w:p w:rsidR="00EA181F" w:rsidRPr="00EA181F" w:rsidRDefault="00EA181F" w:rsidP="00EA181F">
            <w:pPr>
              <w:jc w:val="center"/>
              <w:rPr>
                <w:b/>
                <w:sz w:val="32"/>
              </w:rPr>
            </w:pPr>
            <w:r w:rsidRPr="00EA181F">
              <w:rPr>
                <w:b/>
                <w:sz w:val="32"/>
              </w:rPr>
              <w:t>NOTE INTERNE</w:t>
            </w:r>
          </w:p>
        </w:tc>
      </w:tr>
      <w:tr w:rsidR="00EA181F" w:rsidRPr="00EA181F" w:rsidTr="00EA181F">
        <w:trPr>
          <w:trHeight w:val="567"/>
        </w:trPr>
        <w:tc>
          <w:tcPr>
            <w:tcW w:w="4606" w:type="dxa"/>
            <w:vAlign w:val="center"/>
          </w:tcPr>
          <w:p w:rsidR="00EA181F" w:rsidRPr="00EA181F" w:rsidRDefault="00EA181F" w:rsidP="00EA181F">
            <w:pPr>
              <w:tabs>
                <w:tab w:val="left" w:pos="1134"/>
              </w:tabs>
              <w:rPr>
                <w:b/>
              </w:rPr>
            </w:pPr>
            <w:r w:rsidRPr="00EA181F">
              <w:rPr>
                <w:b/>
              </w:rPr>
              <w:t>DE</w:t>
            </w:r>
            <w:r w:rsidRPr="00EA181F">
              <w:rPr>
                <w:b/>
              </w:rPr>
              <w:tab/>
              <w:t>Direction</w:t>
            </w:r>
          </w:p>
        </w:tc>
        <w:tc>
          <w:tcPr>
            <w:tcW w:w="4606" w:type="dxa"/>
            <w:vAlign w:val="center"/>
          </w:tcPr>
          <w:p w:rsidR="00EA181F" w:rsidRPr="00EA181F" w:rsidRDefault="00EA181F" w:rsidP="00C66F28">
            <w:pPr>
              <w:tabs>
                <w:tab w:val="left" w:pos="1064"/>
              </w:tabs>
              <w:ind w:left="1064" w:hanging="1064"/>
              <w:rPr>
                <w:b/>
              </w:rPr>
            </w:pPr>
            <w:r w:rsidRPr="00EA181F">
              <w:rPr>
                <w:b/>
              </w:rPr>
              <w:t>A</w:t>
            </w:r>
            <w:r w:rsidR="00D47B46">
              <w:rPr>
                <w:b/>
              </w:rPr>
              <w:t>UX</w:t>
            </w:r>
            <w:r>
              <w:rPr>
                <w:b/>
              </w:rPr>
              <w:tab/>
            </w:r>
            <w:r w:rsidR="00C66F28">
              <w:rPr>
                <w:b/>
              </w:rPr>
              <w:t>Collaborateurs du service des ventes</w:t>
            </w:r>
          </w:p>
        </w:tc>
      </w:tr>
      <w:tr w:rsidR="00EA181F" w:rsidRPr="00EA181F" w:rsidTr="00EA181F">
        <w:trPr>
          <w:trHeight w:val="567"/>
        </w:trPr>
        <w:tc>
          <w:tcPr>
            <w:tcW w:w="4606" w:type="dxa"/>
            <w:vAlign w:val="center"/>
          </w:tcPr>
          <w:p w:rsidR="00EA181F" w:rsidRPr="00EA181F" w:rsidRDefault="00EA181F" w:rsidP="00C66F28">
            <w:pPr>
              <w:tabs>
                <w:tab w:val="left" w:pos="1134"/>
              </w:tabs>
              <w:rPr>
                <w:b/>
              </w:rPr>
            </w:pPr>
            <w:r w:rsidRPr="00EA181F">
              <w:rPr>
                <w:b/>
              </w:rPr>
              <w:t>OBJET</w:t>
            </w:r>
            <w:r>
              <w:rPr>
                <w:b/>
              </w:rPr>
              <w:tab/>
            </w:r>
            <w:r w:rsidR="00C66F28">
              <w:rPr>
                <w:b/>
              </w:rPr>
              <w:t>Dossiers des courses scolaires</w:t>
            </w:r>
          </w:p>
        </w:tc>
        <w:tc>
          <w:tcPr>
            <w:tcW w:w="4606" w:type="dxa"/>
            <w:vAlign w:val="center"/>
          </w:tcPr>
          <w:p w:rsidR="00EA181F" w:rsidRPr="00EA181F" w:rsidRDefault="00EA181F" w:rsidP="00EA181F">
            <w:pPr>
              <w:tabs>
                <w:tab w:val="left" w:pos="1070"/>
              </w:tabs>
              <w:rPr>
                <w:b/>
              </w:rPr>
            </w:pPr>
            <w:r w:rsidRPr="00EA181F">
              <w:rPr>
                <w:b/>
              </w:rPr>
              <w:t>DATE</w:t>
            </w:r>
            <w:r>
              <w:rPr>
                <w:b/>
              </w:rPr>
              <w:tab/>
              <w:t>9 juin 2015</w:t>
            </w:r>
          </w:p>
        </w:tc>
      </w:tr>
      <w:tr w:rsidR="00EA181F" w:rsidRPr="00EA181F" w:rsidTr="00EA181F">
        <w:trPr>
          <w:trHeight w:val="10845"/>
        </w:trPr>
        <w:tc>
          <w:tcPr>
            <w:tcW w:w="9212" w:type="dxa"/>
            <w:gridSpan w:val="2"/>
          </w:tcPr>
          <w:p w:rsidR="00EA181F" w:rsidRPr="00EA181F" w:rsidRDefault="00EA181F" w:rsidP="00584979">
            <w:pPr>
              <w:jc w:val="center"/>
            </w:pPr>
          </w:p>
          <w:p w:rsidR="00EA181F" w:rsidRDefault="00EA181F" w:rsidP="00584979">
            <w:pPr>
              <w:jc w:val="center"/>
            </w:pPr>
          </w:p>
          <w:p w:rsidR="00731C1A" w:rsidRDefault="00731C1A" w:rsidP="00584979">
            <w:pPr>
              <w:jc w:val="center"/>
            </w:pPr>
          </w:p>
          <w:p w:rsidR="00731C1A" w:rsidRPr="00EA181F" w:rsidRDefault="00731C1A" w:rsidP="00584979">
            <w:pPr>
              <w:jc w:val="center"/>
            </w:pPr>
          </w:p>
          <w:p w:rsidR="00C66F28" w:rsidRDefault="00EA181F" w:rsidP="00584979">
            <w:pPr>
              <w:jc w:val="both"/>
            </w:pPr>
            <w:r w:rsidRPr="00EA181F">
              <w:t xml:space="preserve">A partir du </w:t>
            </w:r>
            <w:r w:rsidRPr="00584979">
              <w:rPr>
                <w:b/>
              </w:rPr>
              <w:t>1</w:t>
            </w:r>
            <w:r w:rsidRPr="00584979">
              <w:rPr>
                <w:b/>
                <w:vertAlign w:val="superscript"/>
              </w:rPr>
              <w:t>er</w:t>
            </w:r>
            <w:r w:rsidRPr="00584979">
              <w:rPr>
                <w:b/>
              </w:rPr>
              <w:t xml:space="preserve"> juillet 2015</w:t>
            </w:r>
            <w:r>
              <w:t xml:space="preserve">, </w:t>
            </w:r>
            <w:r w:rsidR="00C66F28">
              <w:t>l’organisation des courses scolaires devr</w:t>
            </w:r>
            <w:r w:rsidR="00584979">
              <w:t>a</w:t>
            </w:r>
            <w:r w:rsidR="00C66F28">
              <w:t xml:space="preserve"> respecter des consignes de sécurité très strictes. Pou</w:t>
            </w:r>
            <w:bookmarkStart w:id="0" w:name="_GoBack"/>
            <w:bookmarkEnd w:id="0"/>
            <w:r w:rsidR="00C66F28">
              <w:t>r cette raison, chaque dossier devra comporter les éléments suivants :</w:t>
            </w:r>
          </w:p>
          <w:p w:rsidR="00C66F28" w:rsidRDefault="00C66F28" w:rsidP="00584979">
            <w:pPr>
              <w:jc w:val="center"/>
            </w:pPr>
          </w:p>
          <w:p w:rsidR="00731C1A" w:rsidRPr="00D5544F" w:rsidRDefault="00C66F28" w:rsidP="00584979">
            <w:pPr>
              <w:jc w:val="center"/>
              <w:rPr>
                <w:b/>
                <w:sz w:val="28"/>
                <w:szCs w:val="28"/>
              </w:rPr>
            </w:pPr>
            <w:r w:rsidRPr="00D5544F">
              <w:rPr>
                <w:b/>
                <w:sz w:val="28"/>
                <w:szCs w:val="28"/>
              </w:rPr>
              <w:t>une liste des participants avec date de naissance et coordonnées</w:t>
            </w:r>
          </w:p>
          <w:p w:rsidR="00731C1A" w:rsidRDefault="00731C1A" w:rsidP="00584979">
            <w:pPr>
              <w:jc w:val="center"/>
            </w:pPr>
          </w:p>
          <w:p w:rsidR="00731C1A" w:rsidRDefault="00C66F28" w:rsidP="00584979">
            <w:pPr>
              <w:jc w:val="both"/>
            </w:pPr>
            <w:r>
              <w:t>De plus, pour chaque enfant mineur, il est demandé de joindre également au dossier une copie des documents suivants :</w:t>
            </w:r>
          </w:p>
          <w:p w:rsidR="00C66F28" w:rsidRDefault="00C66F28" w:rsidP="00584979">
            <w:pPr>
              <w:jc w:val="center"/>
            </w:pPr>
          </w:p>
          <w:p w:rsidR="00C66F28" w:rsidRPr="00584979" w:rsidRDefault="00C66F28" w:rsidP="00584979">
            <w:pPr>
              <w:pStyle w:val="Paragraphedeliste"/>
              <w:numPr>
                <w:ilvl w:val="0"/>
                <w:numId w:val="2"/>
              </w:numPr>
              <w:spacing w:line="360" w:lineRule="auto"/>
              <w:ind w:left="2552"/>
              <w:rPr>
                <w:sz w:val="28"/>
              </w:rPr>
            </w:pPr>
            <w:r w:rsidRPr="00584979">
              <w:rPr>
                <w:sz w:val="28"/>
              </w:rPr>
              <w:t>autorisation parentale</w:t>
            </w:r>
            <w:r w:rsidR="00D47B46">
              <w:rPr>
                <w:sz w:val="28"/>
              </w:rPr>
              <w:t>;</w:t>
            </w:r>
          </w:p>
          <w:p w:rsidR="00C66F28" w:rsidRPr="00584979" w:rsidRDefault="00C66F28" w:rsidP="00584979">
            <w:pPr>
              <w:pStyle w:val="Paragraphedeliste"/>
              <w:numPr>
                <w:ilvl w:val="0"/>
                <w:numId w:val="2"/>
              </w:numPr>
              <w:spacing w:line="360" w:lineRule="auto"/>
              <w:ind w:left="2552"/>
              <w:rPr>
                <w:sz w:val="28"/>
              </w:rPr>
            </w:pPr>
            <w:r w:rsidRPr="00584979">
              <w:rPr>
                <w:sz w:val="28"/>
              </w:rPr>
              <w:t>pièce d’identité</w:t>
            </w:r>
            <w:r w:rsidR="00D47B46">
              <w:rPr>
                <w:sz w:val="28"/>
              </w:rPr>
              <w:t>;</w:t>
            </w:r>
          </w:p>
          <w:p w:rsidR="00731C1A" w:rsidRPr="00584979" w:rsidRDefault="00C66F28" w:rsidP="00584979">
            <w:pPr>
              <w:pStyle w:val="Paragraphedeliste"/>
              <w:numPr>
                <w:ilvl w:val="0"/>
                <w:numId w:val="2"/>
              </w:numPr>
              <w:ind w:left="2552"/>
              <w:rPr>
                <w:sz w:val="28"/>
              </w:rPr>
            </w:pPr>
            <w:r w:rsidRPr="00584979">
              <w:rPr>
                <w:sz w:val="28"/>
              </w:rPr>
              <w:t>attestation d’assurance accident</w:t>
            </w:r>
            <w:r w:rsidR="00D47B46">
              <w:rPr>
                <w:sz w:val="28"/>
              </w:rPr>
              <w:t>.</w:t>
            </w:r>
          </w:p>
          <w:p w:rsidR="00731C1A" w:rsidRDefault="00731C1A" w:rsidP="00584979">
            <w:pPr>
              <w:jc w:val="center"/>
            </w:pPr>
          </w:p>
          <w:p w:rsidR="00EA181F" w:rsidRDefault="00584979" w:rsidP="00584979">
            <w:pPr>
              <w:jc w:val="both"/>
            </w:pPr>
            <w:r>
              <w:t>Ces éléments pouvant être contrôlés en tout temps par les établissement</w:t>
            </w:r>
            <w:r w:rsidR="00D47B46">
              <w:t>s</w:t>
            </w:r>
            <w:r>
              <w:t xml:space="preserve"> scolaires concernés, c</w:t>
            </w:r>
            <w:r w:rsidR="00C66F28">
              <w:t>hacun</w:t>
            </w:r>
            <w:r w:rsidR="00731C1A">
              <w:t xml:space="preserve"> veillera à </w:t>
            </w:r>
            <w:r>
              <w:t>respecter scrupuleusement ces consignes</w:t>
            </w:r>
            <w:r w:rsidR="00906067">
              <w:t>.</w:t>
            </w:r>
          </w:p>
          <w:p w:rsidR="00906067" w:rsidRDefault="00906067" w:rsidP="00584979">
            <w:pPr>
              <w:jc w:val="both"/>
            </w:pPr>
          </w:p>
          <w:p w:rsidR="00906067" w:rsidRDefault="00906067" w:rsidP="00584979">
            <w:pPr>
              <w:jc w:val="both"/>
            </w:pPr>
            <w:r>
              <w:t>Merci de votre coopération.</w:t>
            </w:r>
          </w:p>
          <w:p w:rsidR="00906067" w:rsidRDefault="00906067" w:rsidP="00584979">
            <w:pPr>
              <w:jc w:val="both"/>
            </w:pPr>
          </w:p>
          <w:p w:rsidR="00906067" w:rsidRDefault="00906067" w:rsidP="00584979">
            <w:pPr>
              <w:jc w:val="both"/>
            </w:pPr>
          </w:p>
          <w:p w:rsidR="00906067" w:rsidRPr="00906067" w:rsidRDefault="00584979" w:rsidP="00584979">
            <w:pPr>
              <w:tabs>
                <w:tab w:val="left" w:pos="5088"/>
              </w:tabs>
              <w:ind w:left="5103"/>
              <w:jc w:val="both"/>
              <w:rPr>
                <w:rFonts w:ascii="Bradley Hand ITC" w:hAnsi="Bradley Hand ITC"/>
              </w:rPr>
            </w:pPr>
            <w:proofErr w:type="spellStart"/>
            <w:r>
              <w:rPr>
                <w:rFonts w:ascii="Bradley Hand ITC" w:hAnsi="Bradley Hand ITC"/>
                <w:sz w:val="36"/>
              </w:rPr>
              <w:t>Eric</w:t>
            </w:r>
            <w:proofErr w:type="spellEnd"/>
            <w:r>
              <w:rPr>
                <w:rFonts w:ascii="Bradley Hand ITC" w:hAnsi="Bradley Hand ITC"/>
                <w:sz w:val="36"/>
              </w:rPr>
              <w:t xml:space="preserve"> </w:t>
            </w:r>
            <w:proofErr w:type="spellStart"/>
            <w:r>
              <w:rPr>
                <w:rFonts w:ascii="Bradley Hand ITC" w:hAnsi="Bradley Hand ITC"/>
                <w:sz w:val="36"/>
              </w:rPr>
              <w:t>Dupertuis</w:t>
            </w:r>
            <w:proofErr w:type="spellEnd"/>
          </w:p>
          <w:p w:rsidR="00906067" w:rsidRDefault="00584979" w:rsidP="00584979">
            <w:pPr>
              <w:tabs>
                <w:tab w:val="left" w:pos="5088"/>
              </w:tabs>
              <w:ind w:left="5103"/>
              <w:jc w:val="both"/>
            </w:pPr>
            <w:proofErr w:type="spellStart"/>
            <w:r>
              <w:t>Eric</w:t>
            </w:r>
            <w:proofErr w:type="spellEnd"/>
            <w:r>
              <w:t xml:space="preserve"> </w:t>
            </w:r>
            <w:proofErr w:type="spellStart"/>
            <w:r>
              <w:t>Dupertuis</w:t>
            </w:r>
            <w:proofErr w:type="spellEnd"/>
          </w:p>
          <w:p w:rsidR="00906067" w:rsidRPr="00EA181F" w:rsidRDefault="00584979" w:rsidP="00584979">
            <w:pPr>
              <w:tabs>
                <w:tab w:val="left" w:pos="5088"/>
              </w:tabs>
              <w:ind w:left="5103"/>
              <w:jc w:val="both"/>
            </w:pPr>
            <w:r>
              <w:t>Directeur</w:t>
            </w:r>
          </w:p>
        </w:tc>
      </w:tr>
    </w:tbl>
    <w:p w:rsidR="006B5459" w:rsidRPr="0081628E" w:rsidRDefault="006B5459" w:rsidP="0081628E"/>
    <w:sectPr w:rsidR="006B5459" w:rsidRPr="0081628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6B2" w:rsidRDefault="003D06B2" w:rsidP="006B5459">
      <w:r>
        <w:separator/>
      </w:r>
    </w:p>
  </w:endnote>
  <w:endnote w:type="continuationSeparator" w:id="0">
    <w:p w:rsidR="003D06B2" w:rsidRDefault="003D06B2" w:rsidP="006B5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459" w:rsidRPr="00584979" w:rsidRDefault="00584979" w:rsidP="00584979">
    <w:pPr>
      <w:pStyle w:val="Pieddepage"/>
      <w:shd w:val="clear" w:color="auto" w:fill="FFFF00"/>
      <w:rPr>
        <w:b/>
        <w:color w:val="595959" w:themeColor="text1" w:themeTint="A6"/>
        <w:sz w:val="18"/>
        <w:szCs w:val="18"/>
      </w:rPr>
    </w:pPr>
    <w:r>
      <w:rPr>
        <w:b/>
        <w:color w:val="595959" w:themeColor="text1" w:themeTint="A6"/>
        <w:sz w:val="18"/>
        <w:szCs w:val="18"/>
      </w:rPr>
      <w:t xml:space="preserve">Chemin des </w:t>
    </w:r>
    <w:proofErr w:type="spellStart"/>
    <w:r>
      <w:rPr>
        <w:b/>
        <w:color w:val="595959" w:themeColor="text1" w:themeTint="A6"/>
        <w:sz w:val="18"/>
        <w:szCs w:val="18"/>
      </w:rPr>
      <w:t>Fontanettes</w:t>
    </w:r>
    <w:proofErr w:type="spellEnd"/>
    <w:r>
      <w:rPr>
        <w:b/>
        <w:color w:val="595959" w:themeColor="text1" w:themeTint="A6"/>
        <w:sz w:val="18"/>
        <w:szCs w:val="18"/>
      </w:rPr>
      <w:t xml:space="preserve"> 1</w:t>
    </w:r>
    <w:r w:rsidR="006B5459" w:rsidRPr="00584979">
      <w:rPr>
        <w:b/>
        <w:color w:val="595959" w:themeColor="text1" w:themeTint="A6"/>
        <w:sz w:val="18"/>
        <w:szCs w:val="18"/>
      </w:rPr>
      <w:tab/>
      <w:t xml:space="preserve">CH – </w:t>
    </w:r>
    <w:r>
      <w:rPr>
        <w:b/>
        <w:color w:val="595959" w:themeColor="text1" w:themeTint="A6"/>
        <w:sz w:val="18"/>
        <w:szCs w:val="18"/>
      </w:rPr>
      <w:t xml:space="preserve">1522 </w:t>
    </w:r>
    <w:proofErr w:type="spellStart"/>
    <w:r>
      <w:rPr>
        <w:b/>
        <w:color w:val="595959" w:themeColor="text1" w:themeTint="A6"/>
        <w:sz w:val="18"/>
        <w:szCs w:val="18"/>
      </w:rPr>
      <w:t>Lucens</w:t>
    </w:r>
    <w:proofErr w:type="spellEnd"/>
    <w:r w:rsidR="006B5459" w:rsidRPr="00584979">
      <w:rPr>
        <w:b/>
        <w:color w:val="595959" w:themeColor="text1" w:themeTint="A6"/>
        <w:sz w:val="18"/>
        <w:szCs w:val="18"/>
      </w:rPr>
      <w:tab/>
      <w:t>www.</w:t>
    </w:r>
    <w:r>
      <w:rPr>
        <w:b/>
        <w:color w:val="595959" w:themeColor="text1" w:themeTint="A6"/>
        <w:sz w:val="18"/>
        <w:szCs w:val="18"/>
      </w:rPr>
      <w:t>trxsa.ch</w:t>
    </w:r>
  </w:p>
  <w:p w:rsidR="006B5459" w:rsidRPr="00584979" w:rsidRDefault="006B5459" w:rsidP="00584979">
    <w:pPr>
      <w:pStyle w:val="Pieddepage"/>
      <w:shd w:val="clear" w:color="auto" w:fill="FFFF00"/>
      <w:rPr>
        <w:b/>
        <w:color w:val="595959" w:themeColor="text1" w:themeTint="A6"/>
        <w:sz w:val="18"/>
        <w:szCs w:val="18"/>
      </w:rPr>
    </w:pPr>
    <w:r w:rsidRPr="00584979">
      <w:rPr>
        <w:b/>
        <w:color w:val="595959" w:themeColor="text1" w:themeTint="A6"/>
        <w:sz w:val="18"/>
        <w:szCs w:val="18"/>
      </w:rPr>
      <w:t xml:space="preserve">++ 41 </w:t>
    </w:r>
    <w:r w:rsidR="00584979">
      <w:rPr>
        <w:b/>
        <w:color w:val="595959" w:themeColor="text1" w:themeTint="A6"/>
        <w:sz w:val="18"/>
        <w:szCs w:val="18"/>
      </w:rPr>
      <w:t>21 921 33 49</w:t>
    </w:r>
    <w:r w:rsidRPr="00584979">
      <w:rPr>
        <w:b/>
        <w:color w:val="595959" w:themeColor="text1" w:themeTint="A6"/>
        <w:sz w:val="18"/>
        <w:szCs w:val="18"/>
      </w:rPr>
      <w:tab/>
      <w:t xml:space="preserve">++ 41 </w:t>
    </w:r>
    <w:r w:rsidR="00584979">
      <w:rPr>
        <w:b/>
        <w:color w:val="595959" w:themeColor="text1" w:themeTint="A6"/>
        <w:sz w:val="18"/>
        <w:szCs w:val="18"/>
      </w:rPr>
      <w:t>21 921 48 82</w:t>
    </w:r>
    <w:r w:rsidRPr="00584979">
      <w:rPr>
        <w:b/>
        <w:color w:val="595959" w:themeColor="text1" w:themeTint="A6"/>
        <w:sz w:val="18"/>
        <w:szCs w:val="18"/>
      </w:rPr>
      <w:tab/>
    </w:r>
    <w:r w:rsidR="00584979">
      <w:rPr>
        <w:b/>
        <w:color w:val="595959" w:themeColor="text1" w:themeTint="A6"/>
        <w:sz w:val="18"/>
        <w:szCs w:val="18"/>
      </w:rPr>
      <w:t>info@trxsa</w:t>
    </w:r>
    <w:r w:rsidRPr="00584979">
      <w:rPr>
        <w:b/>
        <w:color w:val="595959" w:themeColor="text1" w:themeTint="A6"/>
        <w:sz w:val="18"/>
        <w:szCs w:val="18"/>
      </w:rPr>
      <w:t>.ch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6B2" w:rsidRDefault="003D06B2" w:rsidP="006B5459">
      <w:r>
        <w:separator/>
      </w:r>
    </w:p>
  </w:footnote>
  <w:footnote w:type="continuationSeparator" w:id="0">
    <w:p w:rsidR="003D06B2" w:rsidRDefault="003D06B2" w:rsidP="006B5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459" w:rsidRPr="00C66F28" w:rsidRDefault="00C66F28" w:rsidP="00C66F28">
    <w:pPr>
      <w:pStyle w:val="En-tte"/>
      <w:shd w:val="clear" w:color="auto" w:fill="FFFF00"/>
      <w:ind w:left="2268"/>
      <w:rPr>
        <w:b/>
        <w:i/>
        <w:color w:val="595959" w:themeColor="text1" w:themeTint="A6"/>
      </w:rPr>
    </w:pPr>
    <w:r w:rsidRPr="00584979">
      <w:rPr>
        <w:noProof/>
        <w:lang w:eastAsia="fr-CH"/>
      </w:rPr>
      <w:drawing>
        <wp:anchor distT="0" distB="0" distL="114300" distR="114300" simplePos="0" relativeHeight="251659264" behindDoc="0" locked="0" layoutInCell="1" allowOverlap="1" wp14:anchorId="4CE8A040" wp14:editId="13588B9F">
          <wp:simplePos x="0" y="0"/>
          <wp:positionH relativeFrom="column">
            <wp:posOffset>-76835</wp:posOffset>
          </wp:positionH>
          <wp:positionV relativeFrom="paragraph">
            <wp:posOffset>-302204</wp:posOffset>
          </wp:positionV>
          <wp:extent cx="1135380" cy="706064"/>
          <wp:effectExtent l="0" t="0" r="762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5380" cy="706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4979">
      <w:rPr>
        <w:b/>
        <w:i/>
        <w:color w:val="595959" w:themeColor="text1" w:themeTint="A6"/>
        <w:sz w:val="32"/>
      </w:rPr>
      <w:t>Transports et Excursions 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0243B"/>
    <w:multiLevelType w:val="hybridMultilevel"/>
    <w:tmpl w:val="351CF160"/>
    <w:lvl w:ilvl="0" w:tplc="100C000F">
      <w:start w:val="1"/>
      <w:numFmt w:val="decimal"/>
      <w:lvlText w:val="%1."/>
      <w:lvlJc w:val="left"/>
      <w:pPr>
        <w:ind w:left="780" w:hanging="360"/>
      </w:pPr>
    </w:lvl>
    <w:lvl w:ilvl="1" w:tplc="100C0019" w:tentative="1">
      <w:start w:val="1"/>
      <w:numFmt w:val="lowerLetter"/>
      <w:lvlText w:val="%2."/>
      <w:lvlJc w:val="left"/>
      <w:pPr>
        <w:ind w:left="1500" w:hanging="360"/>
      </w:pPr>
    </w:lvl>
    <w:lvl w:ilvl="2" w:tplc="100C001B" w:tentative="1">
      <w:start w:val="1"/>
      <w:numFmt w:val="lowerRoman"/>
      <w:lvlText w:val="%3."/>
      <w:lvlJc w:val="right"/>
      <w:pPr>
        <w:ind w:left="2220" w:hanging="180"/>
      </w:pPr>
    </w:lvl>
    <w:lvl w:ilvl="3" w:tplc="100C000F" w:tentative="1">
      <w:start w:val="1"/>
      <w:numFmt w:val="decimal"/>
      <w:lvlText w:val="%4."/>
      <w:lvlJc w:val="left"/>
      <w:pPr>
        <w:ind w:left="2940" w:hanging="360"/>
      </w:pPr>
    </w:lvl>
    <w:lvl w:ilvl="4" w:tplc="100C0019" w:tentative="1">
      <w:start w:val="1"/>
      <w:numFmt w:val="lowerLetter"/>
      <w:lvlText w:val="%5."/>
      <w:lvlJc w:val="left"/>
      <w:pPr>
        <w:ind w:left="3660" w:hanging="360"/>
      </w:pPr>
    </w:lvl>
    <w:lvl w:ilvl="5" w:tplc="100C001B" w:tentative="1">
      <w:start w:val="1"/>
      <w:numFmt w:val="lowerRoman"/>
      <w:lvlText w:val="%6."/>
      <w:lvlJc w:val="right"/>
      <w:pPr>
        <w:ind w:left="4380" w:hanging="180"/>
      </w:pPr>
    </w:lvl>
    <w:lvl w:ilvl="6" w:tplc="100C000F" w:tentative="1">
      <w:start w:val="1"/>
      <w:numFmt w:val="decimal"/>
      <w:lvlText w:val="%7."/>
      <w:lvlJc w:val="left"/>
      <w:pPr>
        <w:ind w:left="5100" w:hanging="360"/>
      </w:pPr>
    </w:lvl>
    <w:lvl w:ilvl="7" w:tplc="100C0019" w:tentative="1">
      <w:start w:val="1"/>
      <w:numFmt w:val="lowerLetter"/>
      <w:lvlText w:val="%8."/>
      <w:lvlJc w:val="left"/>
      <w:pPr>
        <w:ind w:left="5820" w:hanging="360"/>
      </w:pPr>
    </w:lvl>
    <w:lvl w:ilvl="8" w:tplc="10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F923CC2"/>
    <w:multiLevelType w:val="hybridMultilevel"/>
    <w:tmpl w:val="2110D97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8E"/>
    <w:rsid w:val="003C3E39"/>
    <w:rsid w:val="003D06B2"/>
    <w:rsid w:val="00493C19"/>
    <w:rsid w:val="00584979"/>
    <w:rsid w:val="006B5459"/>
    <w:rsid w:val="00731C1A"/>
    <w:rsid w:val="0081628E"/>
    <w:rsid w:val="00906067"/>
    <w:rsid w:val="00A14615"/>
    <w:rsid w:val="00B2213A"/>
    <w:rsid w:val="00C66F28"/>
    <w:rsid w:val="00D47B46"/>
    <w:rsid w:val="00D5544F"/>
    <w:rsid w:val="00D83635"/>
    <w:rsid w:val="00EA181F"/>
    <w:rsid w:val="00F1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44F"/>
    <w:pPr>
      <w:spacing w:after="0" w:line="240" w:lineRule="auto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B54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5459"/>
  </w:style>
  <w:style w:type="paragraph" w:styleId="Pieddepage">
    <w:name w:val="footer"/>
    <w:basedOn w:val="Normal"/>
    <w:link w:val="PieddepageCar"/>
    <w:uiPriority w:val="99"/>
    <w:unhideWhenUsed/>
    <w:rsid w:val="006B54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5459"/>
  </w:style>
  <w:style w:type="character" w:styleId="Lienhypertexte">
    <w:name w:val="Hyperlink"/>
    <w:basedOn w:val="Policepardfaut"/>
    <w:uiPriority w:val="99"/>
    <w:unhideWhenUsed/>
    <w:rsid w:val="006B5459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EA1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66F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44F"/>
    <w:pPr>
      <w:spacing w:after="0" w:line="240" w:lineRule="auto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B54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5459"/>
  </w:style>
  <w:style w:type="paragraph" w:styleId="Pieddepage">
    <w:name w:val="footer"/>
    <w:basedOn w:val="Normal"/>
    <w:link w:val="PieddepageCar"/>
    <w:uiPriority w:val="99"/>
    <w:unhideWhenUsed/>
    <w:rsid w:val="006B54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5459"/>
  </w:style>
  <w:style w:type="character" w:styleId="Lienhypertexte">
    <w:name w:val="Hyperlink"/>
    <w:basedOn w:val="Policepardfaut"/>
    <w:uiPriority w:val="99"/>
    <w:unhideWhenUsed/>
    <w:rsid w:val="006B5459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EA1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66F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SCOP ICA</dc:creator>
  <cp:revision>6</cp:revision>
  <dcterms:created xsi:type="dcterms:W3CDTF">2014-11-05T12:40:00Z</dcterms:created>
  <dcterms:modified xsi:type="dcterms:W3CDTF">2015-02-03T17:25:00Z</dcterms:modified>
</cp:coreProperties>
</file>